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0F" w:rsidRDefault="007A140F" w:rsidP="007A140F">
      <w:pPr>
        <w:ind w:left="720"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B19EFB" wp14:editId="712CC0C6">
            <wp:extent cx="683895" cy="83502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0F" w:rsidRDefault="007A140F" w:rsidP="007A140F">
      <w:pPr>
        <w:pStyle w:val="a3"/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A140F" w:rsidRDefault="007A140F" w:rsidP="007A140F">
      <w:pPr>
        <w:pStyle w:val="2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7A140F" w:rsidRDefault="007A140F" w:rsidP="007A140F">
      <w:pPr>
        <w:pStyle w:val="1"/>
        <w:rPr>
          <w:szCs w:val="24"/>
        </w:rPr>
      </w:pPr>
      <w:r>
        <w:rPr>
          <w:szCs w:val="24"/>
        </w:rPr>
        <w:t>МУНИЦИПАЛЬНОЕ ОБРАЗОВАНИЕ «БАЯНДАЕВСКИЙ РАЙОН»</w:t>
      </w:r>
    </w:p>
    <w:p w:rsidR="007A140F" w:rsidRDefault="007A140F" w:rsidP="007A140F">
      <w:pPr>
        <w:pStyle w:val="1"/>
        <w:rPr>
          <w:szCs w:val="24"/>
        </w:rPr>
      </w:pPr>
      <w:r>
        <w:rPr>
          <w:szCs w:val="24"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1"/>
      </w:tblGrid>
      <w:tr w:rsidR="007A140F" w:rsidTr="00476E15">
        <w:trPr>
          <w:trHeight w:val="151"/>
        </w:trPr>
        <w:tc>
          <w:tcPr>
            <w:tcW w:w="942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A140F" w:rsidRDefault="007A140F" w:rsidP="00476E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EC9187" wp14:editId="1497C63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85725</wp:posOffset>
                      </wp:positionV>
                      <wp:extent cx="6003290" cy="0"/>
                      <wp:effectExtent l="0" t="0" r="165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2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6.75pt" to="469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r6Tg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" o:allowincell="f"/>
                  </w:pict>
                </mc:Fallback>
              </mc:AlternateContent>
            </w:r>
          </w:p>
        </w:tc>
      </w:tr>
    </w:tbl>
    <w:p w:rsidR="007A140F" w:rsidRDefault="007A140F" w:rsidP="007A140F">
      <w:pPr>
        <w:pStyle w:val="a6"/>
        <w:ind w:right="-85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>13.02.2024 г.   № 85-з                                                                                            с. Баяндай</w:t>
      </w:r>
    </w:p>
    <w:p w:rsidR="007A140F" w:rsidRDefault="007A140F" w:rsidP="007A140F">
      <w:pPr>
        <w:pStyle w:val="a5"/>
        <w:ind w:left="-426" w:right="-1" w:firstLine="0"/>
        <w:jc w:val="both"/>
        <w:rPr>
          <w:b/>
          <w:sz w:val="24"/>
          <w:szCs w:val="24"/>
        </w:rPr>
      </w:pPr>
    </w:p>
    <w:p w:rsidR="007A140F" w:rsidRDefault="007A140F" w:rsidP="007A140F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</w:t>
      </w:r>
    </w:p>
    <w:p w:rsidR="007A140F" w:rsidRDefault="007A140F" w:rsidP="007A140F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изменению вида разрешенного</w:t>
      </w:r>
    </w:p>
    <w:p w:rsidR="007A140F" w:rsidRDefault="007A140F" w:rsidP="007A140F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использования земельного участка</w:t>
      </w:r>
    </w:p>
    <w:p w:rsidR="007A140F" w:rsidRDefault="007A140F" w:rsidP="007A1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A140F" w:rsidRDefault="007A140F" w:rsidP="007A140F">
      <w:pPr>
        <w:jc w:val="both"/>
        <w:rPr>
          <w:sz w:val="22"/>
          <w:szCs w:val="22"/>
        </w:rPr>
      </w:pPr>
      <w:r>
        <w:t xml:space="preserve">  </w:t>
      </w:r>
      <w:r>
        <w:rPr>
          <w:sz w:val="24"/>
          <w:szCs w:val="24"/>
        </w:rPr>
        <w:t xml:space="preserve">      </w:t>
      </w:r>
      <w:proofErr w:type="gramStart"/>
      <w:r>
        <w:rPr>
          <w:sz w:val="22"/>
          <w:szCs w:val="22"/>
        </w:rPr>
        <w:t xml:space="preserve">Рассмотрев заявление гр. </w:t>
      </w:r>
      <w:proofErr w:type="spellStart"/>
      <w:r>
        <w:rPr>
          <w:sz w:val="22"/>
          <w:szCs w:val="22"/>
        </w:rPr>
        <w:t>Аскеевой</w:t>
      </w:r>
      <w:proofErr w:type="spellEnd"/>
      <w:r>
        <w:rPr>
          <w:sz w:val="22"/>
          <w:szCs w:val="22"/>
        </w:rPr>
        <w:t xml:space="preserve"> Светланы Васильевны, об изменении вида разрешенного использования земельного участка, предоставленного в собственность на основании выписки из Единого государственного реестра недвижимости об объекте недвижимости,  руководствуясь ст. 11 Земельного кодекса Российской Федерации, ст. 28 Федерального закона от 06.10.2003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п.3 ч.1 ст.4 Федерального закона от</w:t>
      </w:r>
      <w:proofErr w:type="gramEnd"/>
      <w:r>
        <w:rPr>
          <w:sz w:val="22"/>
          <w:szCs w:val="22"/>
        </w:rPr>
        <w:t xml:space="preserve"> 29.12.2004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191-ФЗ «О введении в действие Градостроительного кодекса Российской Федерации»,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20, 33, 48 Устава МО «Баяндаевский район», Положением о порядке организации и проведения публичных слушаний на территории Баяндаевского района, утвержденным решением Думы МО «Баяндаевский район» от 28.06.2012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29/7,  </w:t>
      </w:r>
    </w:p>
    <w:p w:rsidR="007A140F" w:rsidRDefault="007A140F" w:rsidP="007A140F">
      <w:pPr>
        <w:pStyle w:val="a3"/>
        <w:ind w:right="-5"/>
        <w:rPr>
          <w:szCs w:val="24"/>
        </w:rPr>
      </w:pPr>
    </w:p>
    <w:p w:rsidR="007A140F" w:rsidRDefault="007A140F" w:rsidP="007A140F">
      <w:pPr>
        <w:pStyle w:val="a3"/>
        <w:ind w:right="-5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7A140F" w:rsidRDefault="007A140F" w:rsidP="007A140F">
      <w:pPr>
        <w:pStyle w:val="21"/>
        <w:ind w:left="0" w:firstLine="0"/>
        <w:jc w:val="both"/>
        <w:rPr>
          <w:b/>
          <w:sz w:val="22"/>
          <w:szCs w:val="22"/>
        </w:rPr>
      </w:pPr>
    </w:p>
    <w:p w:rsidR="007A140F" w:rsidRDefault="007A140F" w:rsidP="007A140F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Провести  1 апреля 2024 года в 12.00 часов в актовом зале администрации МО «Баяндаевский район»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>, д. 2, публичные слушания по вопросу изменения вида разрешенного использования:</w:t>
      </w:r>
    </w:p>
    <w:p w:rsidR="007A140F" w:rsidRDefault="007A140F" w:rsidP="007A140F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земельный участок из земель населенных пунктов с кадастровым номером 85:02:010104:792,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 Иркутская область, Баяндаевский район, с. Баяндай, ул. Клубная, 4, общей площадью 1800+/-15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>
        <w:rPr>
          <w:sz w:val="22"/>
          <w:szCs w:val="22"/>
        </w:rPr>
        <w:t>, предоставленного для строительства многоквартирного дома, на другой вид разрешенного использования – для индивидуального жилищного строительства.</w:t>
      </w:r>
    </w:p>
    <w:p w:rsidR="007A140F" w:rsidRDefault="007A140F" w:rsidP="007A140F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Председательствующим на данных публичных слушаниях назначить первого заместителя мэра МО «Баяндаевский район» А.А. </w:t>
      </w:r>
      <w:proofErr w:type="spellStart"/>
      <w:r>
        <w:rPr>
          <w:sz w:val="22"/>
          <w:szCs w:val="22"/>
        </w:rPr>
        <w:t>Борхонова</w:t>
      </w:r>
      <w:proofErr w:type="spellEnd"/>
      <w:r>
        <w:rPr>
          <w:sz w:val="22"/>
          <w:szCs w:val="22"/>
        </w:rPr>
        <w:t>.</w:t>
      </w:r>
    </w:p>
    <w:p w:rsidR="007A140F" w:rsidRDefault="007A140F" w:rsidP="007A140F">
      <w:pPr>
        <w:pStyle w:val="21"/>
        <w:ind w:left="0" w:firstLine="643"/>
        <w:jc w:val="both"/>
        <w:rPr>
          <w:sz w:val="22"/>
          <w:szCs w:val="22"/>
        </w:rPr>
      </w:pPr>
      <w:r>
        <w:rPr>
          <w:sz w:val="22"/>
          <w:szCs w:val="22"/>
        </w:rPr>
        <w:t>3. Организатором публичных слушаний определить Отдел по управлению муниципальным имуществом администрации МО «Баяндаевский район».</w:t>
      </w:r>
    </w:p>
    <w:p w:rsidR="007A140F" w:rsidRDefault="007A140F" w:rsidP="007A1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4. Опубликовать в районной газете «Заря» и разместить на официальном сайте МО «Баяндаевский район» в информационно-телекоммуникационной сети «Интернет»:</w:t>
      </w:r>
    </w:p>
    <w:p w:rsidR="007A140F" w:rsidRDefault="007A140F" w:rsidP="007A1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а)    настоящее постановление;</w:t>
      </w:r>
    </w:p>
    <w:p w:rsidR="007A140F" w:rsidRDefault="007A140F" w:rsidP="007A1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б) представленный организатором протокол публичных слушаний, включая мотивированное обоснование принятых решений, в срок до 5 апреля 2024 года. </w:t>
      </w:r>
    </w:p>
    <w:p w:rsidR="007A140F" w:rsidRDefault="007A140F" w:rsidP="007A14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5. Письменные замечания и предложения жителей с. Баяндай принимаются по адресу: Иркутская область, Баяндаевский район, с. Баяндай, ул. </w:t>
      </w:r>
      <w:proofErr w:type="spellStart"/>
      <w:r>
        <w:rPr>
          <w:sz w:val="22"/>
          <w:szCs w:val="22"/>
        </w:rPr>
        <w:t>Бутунаева</w:t>
      </w:r>
      <w:proofErr w:type="spellEnd"/>
      <w:r>
        <w:rPr>
          <w:sz w:val="22"/>
          <w:szCs w:val="22"/>
        </w:rPr>
        <w:t xml:space="preserve">, д. 2,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19, со дня опубликования постановления до 29 марта 2024 года с 09.00 до 17.00 часов.</w:t>
      </w:r>
    </w:p>
    <w:p w:rsidR="007A140F" w:rsidRDefault="007A140F" w:rsidP="007A140F">
      <w:pPr>
        <w:pStyle w:val="21"/>
        <w:ind w:left="0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первого заместителя мэра А.А. </w:t>
      </w:r>
      <w:proofErr w:type="spellStart"/>
      <w:r>
        <w:rPr>
          <w:sz w:val="22"/>
          <w:szCs w:val="22"/>
        </w:rPr>
        <w:t>Борхонова</w:t>
      </w:r>
      <w:proofErr w:type="spellEnd"/>
      <w:r>
        <w:rPr>
          <w:sz w:val="22"/>
          <w:szCs w:val="22"/>
        </w:rPr>
        <w:t>.</w:t>
      </w:r>
    </w:p>
    <w:p w:rsidR="007A140F" w:rsidRDefault="007A140F" w:rsidP="007A140F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2B5335" w:rsidRDefault="007A140F" w:rsidP="007A140F">
      <w:pPr>
        <w:jc w:val="right"/>
      </w:pPr>
      <w:r>
        <w:rPr>
          <w:sz w:val="24"/>
          <w:szCs w:val="24"/>
        </w:rPr>
        <w:t xml:space="preserve">Мэр МО «Баяндаевский район»                                                                                                                                         А.П. </w:t>
      </w:r>
      <w:proofErr w:type="spellStart"/>
      <w:r>
        <w:rPr>
          <w:sz w:val="24"/>
          <w:szCs w:val="24"/>
        </w:rPr>
        <w:t>Табинаев</w:t>
      </w:r>
      <w:bookmarkStart w:id="0" w:name="_GoBack"/>
      <w:bookmarkEnd w:id="0"/>
      <w:proofErr w:type="spellEnd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E9"/>
    <w:rsid w:val="000C3AE9"/>
    <w:rsid w:val="002B5335"/>
    <w:rsid w:val="007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4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40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14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List 2"/>
    <w:basedOn w:val="a"/>
    <w:rsid w:val="007A140F"/>
    <w:pPr>
      <w:ind w:left="566" w:hanging="283"/>
    </w:pPr>
  </w:style>
  <w:style w:type="paragraph" w:styleId="a3">
    <w:name w:val="Body Text"/>
    <w:basedOn w:val="a"/>
    <w:link w:val="a4"/>
    <w:rsid w:val="007A14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A1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7A140F"/>
    <w:pPr>
      <w:ind w:left="283" w:hanging="283"/>
      <w:contextualSpacing/>
    </w:pPr>
  </w:style>
  <w:style w:type="paragraph" w:styleId="a6">
    <w:name w:val="caption"/>
    <w:basedOn w:val="a"/>
    <w:next w:val="a"/>
    <w:semiHidden/>
    <w:unhideWhenUsed/>
    <w:qFormat/>
    <w:rsid w:val="007A140F"/>
    <w:pPr>
      <w:spacing w:before="120" w:after="120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7A1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4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40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140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List 2"/>
    <w:basedOn w:val="a"/>
    <w:rsid w:val="007A140F"/>
    <w:pPr>
      <w:ind w:left="566" w:hanging="283"/>
    </w:pPr>
  </w:style>
  <w:style w:type="paragraph" w:styleId="a3">
    <w:name w:val="Body Text"/>
    <w:basedOn w:val="a"/>
    <w:link w:val="a4"/>
    <w:rsid w:val="007A14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A14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7A140F"/>
    <w:pPr>
      <w:ind w:left="283" w:hanging="283"/>
      <w:contextualSpacing/>
    </w:pPr>
  </w:style>
  <w:style w:type="paragraph" w:styleId="a6">
    <w:name w:val="caption"/>
    <w:basedOn w:val="a"/>
    <w:next w:val="a"/>
    <w:semiHidden/>
    <w:unhideWhenUsed/>
    <w:qFormat/>
    <w:rsid w:val="007A140F"/>
    <w:pPr>
      <w:spacing w:before="120" w:after="120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7A14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2024-03-04T03:12:00Z</dcterms:created>
  <dcterms:modified xsi:type="dcterms:W3CDTF">2024-03-04T03:12:00Z</dcterms:modified>
</cp:coreProperties>
</file>